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5072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05.10.2021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Comparto Istruzione e Ricerca – Sezione Scuola Sciopero generale nazionale proclamato per l’11 ottobre 2021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le Associazioni sindacali ADL COBAS, Confederazione COBAS, COBAS Scuola Sardegna, CUB, SGB, SI COBAS, SIAL COBAS, SLAI COBAS S.C., USB, USI CIT, CIB UNICOBAS, CLAP e FUORI MERCATO, USI – Unione Sindacale Italiana - Confederazione sindacale fondata nel 1912, nonché le Associazioni sindacali FLMU, ALL COBAS, SOL COBAS e SOA hanno proclamato lo sciopero generale nazionale dei settori privati e pubblici su tutto il territorio nazionale per l’intera giornata dell’11 ottobre 2021 con adesione dell’Associazione Sindacale Unicobas Scuola e Università, CUB SUR, ORSA, USI EDUCAZIONE, USB VVF, USB PI, SIDL e USI LEL.</w:t>
      </w:r>
    </w:p>
    <w:p w:rsidR="00000000" w:rsidDel="00000000" w:rsidP="00000000" w:rsidRDefault="00000000" w:rsidRPr="00000000" w14:paraId="00000017">
      <w:pPr>
        <w:spacing w:before="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proclamazione dello sciopero indetto dal sindacato indicato in oggetto; </w:t>
      </w:r>
    </w:p>
    <w:p w:rsidR="00000000" w:rsidDel="00000000" w:rsidP="00000000" w:rsidRDefault="00000000" w:rsidRPr="00000000" w14:paraId="00000019">
      <w:pPr>
        <w:spacing w:before="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PREMESSO CHE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 sensi dell’art. 3, comma 4, dell’Accordo Aran sulle norme di garanzia dei servizi pubblici essenziali e sulle procedure di raffreddamento e conciliazione in caso di sciopero firmato il 2 dicembre 2020,:</w:t>
      </w:r>
    </w:p>
    <w:p w:rsidR="00000000" w:rsidDel="00000000" w:rsidP="00000000" w:rsidRDefault="00000000" w:rsidRPr="00000000" w14:paraId="0000001B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000000" w:rsidDel="00000000" w:rsidP="00000000" w:rsidRDefault="00000000" w:rsidRPr="00000000" w14:paraId="0000001D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1F">
      <w:pPr>
        <w:spacing w:before="240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7 ottobre 2021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suddetta dichiarazione alla scrivente, compilando il modulo online raggiungibile al seguente link: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https://forms.gle/2ccr1ChmWCK4weEc7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forms.gle/2ccr1ChmWCK4weEc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JWa34b5f8V7Y8g2Ce1yWNmD8dw==">AMUW2mUpa3cEXAhRnmbdrAauNSlM3h7TWh+lC8OZzVSe0ye96nrTqK3+h57AiOHeG50LNa28+2wLkTrusWykRZcBK87DCxMw+iPz7Q31ThFBWy+HK2JS4yAe4ZSyQ93SccJ7xqQZXOSq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