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color w:val="1c4587"/>
          <w:sz w:val="20"/>
          <w:szCs w:val="20"/>
        </w:rPr>
      </w:pPr>
      <w:r w:rsidDel="00000000" w:rsidR="00000000" w:rsidRPr="00000000">
        <w:rPr>
          <w:color w:val="1c4587"/>
        </w:rPr>
        <w:drawing>
          <wp:inline distB="114300" distT="114300" distL="114300" distR="114300">
            <wp:extent cx="742950" cy="742950"/>
            <wp:effectExtent b="0" l="0" r="0" t="0"/>
            <wp:docPr id="5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42950" cy="7429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left="567" w:right="685" w:firstLine="0"/>
        <w:jc w:val="center"/>
        <w:rPr>
          <w:rFonts w:ascii="Italianno" w:cs="Italianno" w:eastAsia="Italianno" w:hAnsi="Italianno"/>
          <w:b w:val="1"/>
          <w:i w:val="1"/>
          <w:color w:val="1c4587"/>
          <w:sz w:val="44"/>
          <w:szCs w:val="44"/>
        </w:rPr>
      </w:pPr>
      <w:bookmarkStart w:colFirst="0" w:colLast="0" w:name="_heading=h.gjdgxs" w:id="0"/>
      <w:bookmarkEnd w:id="0"/>
      <w:r w:rsidDel="00000000" w:rsidR="00000000" w:rsidRPr="00000000">
        <w:rPr>
          <w:rFonts w:ascii="Italianno" w:cs="Italianno" w:eastAsia="Italianno" w:hAnsi="Italianno"/>
          <w:b w:val="1"/>
          <w:i w:val="1"/>
          <w:color w:val="1c4587"/>
          <w:sz w:val="44"/>
          <w:szCs w:val="44"/>
          <w:rtl w:val="0"/>
        </w:rPr>
        <w:t xml:space="preserve">Ministero dell ’Istruzione</w:t>
      </w:r>
    </w:p>
    <w:p w:rsidR="00000000" w:rsidDel="00000000" w:rsidP="00000000" w:rsidRDefault="00000000" w:rsidRPr="00000000" w14:paraId="00000003">
      <w:pPr>
        <w:pStyle w:val="Heading1"/>
        <w:ind w:left="567" w:right="685" w:firstLine="708"/>
        <w:rPr>
          <w:rFonts w:ascii="Verdana" w:cs="Verdana" w:eastAsia="Verdana" w:hAnsi="Verdana"/>
          <w:b w:val="1"/>
          <w:color w:val="1c4587"/>
        </w:rPr>
      </w:pPr>
      <w:r w:rsidDel="00000000" w:rsidR="00000000" w:rsidRPr="00000000">
        <w:rPr>
          <w:rFonts w:ascii="Verdana" w:cs="Verdana" w:eastAsia="Verdana" w:hAnsi="Verdana"/>
          <w:b w:val="1"/>
          <w:color w:val="1c4587"/>
          <w:sz w:val="28"/>
          <w:szCs w:val="28"/>
          <w:rtl w:val="0"/>
        </w:rPr>
        <w:t xml:space="preserve">      </w:t>
        <w:tab/>
        <w:t xml:space="preserve">  </w:t>
        <w:tab/>
        <w:t xml:space="preserve"> </w:t>
      </w:r>
      <w:r w:rsidDel="00000000" w:rsidR="00000000" w:rsidRPr="00000000">
        <w:rPr>
          <w:rFonts w:ascii="Verdana" w:cs="Verdana" w:eastAsia="Verdana" w:hAnsi="Verdana"/>
          <w:b w:val="1"/>
          <w:color w:val="1c4587"/>
          <w:rtl w:val="0"/>
        </w:rPr>
        <w:t xml:space="preserve"> Istituto Comprensivo Statale</w:t>
      </w:r>
    </w:p>
    <w:p w:rsidR="00000000" w:rsidDel="00000000" w:rsidP="00000000" w:rsidRDefault="00000000" w:rsidRPr="00000000" w14:paraId="00000004">
      <w:pPr>
        <w:pStyle w:val="Heading1"/>
        <w:ind w:right="-43"/>
        <w:jc w:val="center"/>
        <w:rPr>
          <w:rFonts w:ascii="Verdana" w:cs="Verdana" w:eastAsia="Verdana" w:hAnsi="Verdana"/>
          <w:b w:val="1"/>
          <w:color w:val="1c4587"/>
        </w:rPr>
      </w:pPr>
      <w:r w:rsidDel="00000000" w:rsidR="00000000" w:rsidRPr="00000000">
        <w:rPr>
          <w:rFonts w:ascii="Verdana" w:cs="Verdana" w:eastAsia="Verdana" w:hAnsi="Verdana"/>
          <w:b w:val="1"/>
          <w:color w:val="1c4587"/>
          <w:rtl w:val="0"/>
        </w:rPr>
        <w:t xml:space="preserve">Sant’Angelo in Vado – Mercatello sul Metauro – Borgo Pace</w:t>
      </w:r>
    </w:p>
    <w:p w:rsidR="00000000" w:rsidDel="00000000" w:rsidP="00000000" w:rsidRDefault="00000000" w:rsidRPr="00000000" w14:paraId="00000005">
      <w:pPr>
        <w:ind w:left="567" w:right="685" w:firstLine="0"/>
        <w:jc w:val="center"/>
        <w:rPr>
          <w:rFonts w:ascii="Verdana" w:cs="Verdana" w:eastAsia="Verdana" w:hAnsi="Verdana"/>
          <w:color w:val="1c4587"/>
          <w:sz w:val="18"/>
          <w:szCs w:val="18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Via R.B.Powell n. 45 - 61048 Sant’Angelo in Vado - (PU) Tel. e Fax n. 0722/818546</w:t>
      </w:r>
    </w:p>
    <w:p w:rsidR="00000000" w:rsidDel="00000000" w:rsidP="00000000" w:rsidRDefault="00000000" w:rsidRPr="00000000" w14:paraId="00000006">
      <w:pPr>
        <w:jc w:val="center"/>
        <w:rPr>
          <w:rFonts w:ascii="Verdana" w:cs="Verdana" w:eastAsia="Verdana" w:hAnsi="Verdana"/>
          <w:color w:val="1c4587"/>
          <w:sz w:val="18"/>
          <w:szCs w:val="18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E-mail:psic80400p@istruzione.it</w:t>
      </w:r>
      <w:hyperlink r:id="rId8">
        <w:r w:rsidDel="00000000" w:rsidR="00000000" w:rsidRPr="00000000">
          <w:rPr>
            <w:rFonts w:ascii="Verdana" w:cs="Verdana" w:eastAsia="Verdana" w:hAnsi="Verdana"/>
            <w:color w:val="1c4587"/>
            <w:sz w:val="18"/>
            <w:szCs w:val="18"/>
            <w:rtl w:val="0"/>
          </w:rPr>
          <w:t xml:space="preserve"> - PEC: </w:t>
        </w:r>
      </w:hyperlink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psic80400p@pec.istruzione.it</w:t>
      </w:r>
    </w:p>
    <w:p w:rsidR="00000000" w:rsidDel="00000000" w:rsidP="00000000" w:rsidRDefault="00000000" w:rsidRPr="00000000" w14:paraId="00000007">
      <w:pPr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Codice Meccanografico PSIC80400P  -  Codice Fiscale 82006950412</w:t>
      </w:r>
      <w:r w:rsidDel="00000000" w:rsidR="00000000" w:rsidRPr="00000000">
        <w:rPr>
          <w:rtl w:val="0"/>
        </w:rPr>
      </w:r>
    </w:p>
    <w:tbl>
      <w:tblPr>
        <w:tblStyle w:val="Table1"/>
        <w:tblW w:w="9640.0" w:type="dxa"/>
        <w:jc w:val="left"/>
        <w:tblInd w:w="100.0" w:type="pct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600"/>
      </w:tblPr>
      <w:tblGrid>
        <w:gridCol w:w="4820"/>
        <w:gridCol w:w="4820"/>
        <w:tblGridChange w:id="0">
          <w:tblGrid>
            <w:gridCol w:w="4820"/>
            <w:gridCol w:w="4820"/>
          </w:tblGrid>
        </w:tblGridChange>
      </w:tblGrid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prot. n. 6304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spacing w:line="276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               Sant’Angelo in Vado, 19.11.2021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widowControl w:val="0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spacing w:line="276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C">
      <w:pPr>
        <w:jc w:val="left"/>
        <w:rPr>
          <w:rFonts w:ascii="Verdana" w:cs="Verdana" w:eastAsia="Verdana" w:hAnsi="Verdana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center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77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889"/>
        <w:gridCol w:w="4888"/>
        <w:tblGridChange w:id="0">
          <w:tblGrid>
            <w:gridCol w:w="4889"/>
            <w:gridCol w:w="48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spacing w:after="0" w:before="0" w:line="240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0F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20"/>
                <w:szCs w:val="20"/>
                <w:rtl w:val="0"/>
              </w:rPr>
              <w:t xml:space="preserve">A tutto il Personale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3">
      <w:pPr>
        <w:jc w:val="center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CIRCOLARE N. 54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Oggetto</w:t>
      </w:r>
      <w:r w:rsidDel="00000000" w:rsidR="00000000" w:rsidRPr="00000000">
        <w:rPr>
          <w:rtl w:val="0"/>
        </w:rPr>
        <w:t xml:space="preserve">:</w:t>
      </w: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 Aggiornamento delle indicazioni sulla somministrazione di dosi “booster” nell’ambito della campagna di vaccinazione anti SARS-CoV-2/COVID-19.</w:t>
      </w:r>
    </w:p>
    <w:p w:rsidR="00000000" w:rsidDel="00000000" w:rsidP="00000000" w:rsidRDefault="00000000" w:rsidRPr="00000000" w14:paraId="00000017">
      <w:pPr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jc w:val="both"/>
        <w:rPr>
          <w:rFonts w:ascii="Verdana" w:cs="Verdana" w:eastAsia="Verdana" w:hAnsi="Verdana"/>
          <w:sz w:val="28"/>
          <w:szCs w:val="28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Si comunica che, dopo la nota congiunta di Ministero della Salute, CSS, AIFA e ISS, a partire dal </w:t>
      </w: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1° dicembre 2021</w:t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 sarà possibile procedere con la somministrazione della dose “booster” (di richiamo), con vaccino a m-RNA, anche ai soggetti di età compresa tra i 40 e i 59 anni, nei dosaggi autorizzati per la stessa (30 mcg in 0,3 mL per Comirnaty di Pfizer/BioNTech; 50 mcg in 0,25 mL per Spikevax di Moderna), purché siano trascorsi almeno </w:t>
      </w: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sei mesi</w:t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 dal completamento del ciclo primario di vaccinazione, indipendentemente dal vaccino precedentemente utilizzato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77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889"/>
        <w:gridCol w:w="4888"/>
        <w:tblGridChange w:id="0">
          <w:tblGrid>
            <w:gridCol w:w="4889"/>
            <w:gridCol w:w="48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1A">
            <w:pPr>
              <w:spacing w:after="0" w:before="0" w:line="240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1B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IL DIRIGENTE SCOLASTICO</w:t>
            </w:r>
          </w:p>
          <w:p w:rsidR="00000000" w:rsidDel="00000000" w:rsidP="00000000" w:rsidRDefault="00000000" w:rsidRPr="00000000" w14:paraId="0000001D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i w:val="1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i w:val="1"/>
                <w:sz w:val="20"/>
                <w:szCs w:val="20"/>
                <w:rtl w:val="0"/>
              </w:rPr>
              <w:t xml:space="preserve">dott.ssa Sabrina Franciosi</w:t>
            </w:r>
          </w:p>
          <w:p w:rsidR="00000000" w:rsidDel="00000000" w:rsidP="00000000" w:rsidRDefault="00000000" w:rsidRPr="00000000" w14:paraId="0000001E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i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spacing w:after="0" w:before="0" w:line="240" w:lineRule="auto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rFonts w:ascii="Verdana" w:cs="Verdana" w:eastAsia="Verdana" w:hAnsi="Verdana"/>
                <w:i w:val="1"/>
                <w:sz w:val="18"/>
                <w:szCs w:val="18"/>
                <w:rtl w:val="0"/>
              </w:rPr>
              <w:t xml:space="preserve">Firma autografa sostituita a mezzo stampa ai sensi dell'art. 3 comma 2 del Dlgs. 39/93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16838" w:w="11906" w:orient="portrait"/>
      <w:pgMar w:bottom="1133.8582677165355" w:top="566.9291338582677" w:left="1133.8582677165355" w:right="1133.8582677165355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Verdana"/>
  <w:font w:name="Arial"/>
  <w:font w:name="Italianno">
    <w:embedRegular w:fontKey="{00000000-0000-0000-0000-000000000000}" r:id="rId1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2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1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yperlink" Target="about:blank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Italianno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CSv1JgNm0NBu5xBJmxq7UCsbHfQ==">AMUW2mX24Oz9xWcpovZB4FMZ7pOC0sYIf0ioj1IUANGFwv8ucPpmMiE465GJtlKX332+aktCv9DIEv0AR5isxra8dBDLsBIrvdx6hzErZQecvyf4rXodkDoO7m9Pls2ZyQxsQ+vPm4wW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