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u w:val="none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712</w:t>
        <w:tab/>
        <w:tab/>
        <w:tab/>
        <w:tab/>
        <w:tab/>
        <w:t xml:space="preserve">Sant’Angelo in Vado, 28.01.2022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docenti </w:t>
      </w:r>
    </w:p>
    <w:p w:rsidR="00000000" w:rsidDel="00000000" w:rsidP="00000000" w:rsidRDefault="00000000" w:rsidRPr="00000000" w14:paraId="0000000D">
      <w:pPr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880" w:firstLine="72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CIRCOLARE N. 84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Chiarimenti modalità di registrazione delle assenze</w:t>
      </w:r>
    </w:p>
    <w:p w:rsidR="00000000" w:rsidDel="00000000" w:rsidP="00000000" w:rsidRDefault="00000000" w:rsidRPr="00000000" w14:paraId="00000012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Vista la necessità di registrare le presenze degli alunni che svolgono didattica a distanza, il gestore del registro elettronico, negli ultimi tempi, ha inserito una funzione ulteriore che facilita il docente e permette di visualizzare (con un colore diverso) l’attività dell’alunno in DDI.</w:t>
      </w:r>
    </w:p>
    <w:p w:rsidR="00000000" w:rsidDel="00000000" w:rsidP="00000000" w:rsidRDefault="00000000" w:rsidRPr="00000000" w14:paraId="00000013">
      <w:pPr>
        <w:ind w:left="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E’ importante che l’alunno, se non si trova fisicamente a scuola,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risulti assente o presente in didattica a distanza.</w:t>
      </w:r>
    </w:p>
    <w:p w:rsidR="00000000" w:rsidDel="00000000" w:rsidP="00000000" w:rsidRDefault="00000000" w:rsidRPr="00000000" w14:paraId="00000015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Raccomando a tutti di aggiornare con precisione il registro elettronico, per evitare confusione e/o fraintendimenti.</w:t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circostanze, spesso, mi portano a  consultare anche questi dati prima di prendere decisioni di altra natura.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Allego alla presente un promemoria realizzato da alcuni docenti della secondaria con informazioni che possono essere utili per la tenuta del registro.   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432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1D">
      <w:pPr>
        <w:spacing w:after="160" w:line="259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1E">
      <w:pPr>
        <w:spacing w:after="16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1F">
      <w:pPr>
        <w:spacing w:line="240" w:lineRule="auto"/>
        <w:ind w:left="3600" w:firstLine="72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ai sensi dell'art. 3 comma 2 del D.L. 39/93</w:t>
      </w:r>
    </w:p>
    <w:sectPr>
      <w:pgSz w:h="16834" w:w="11909" w:orient="portrait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p5hQfhy5+G8o4KAb2gQApFF9Dw==">AMUW2mU/4PexAtOOPj/afa4zjqz/EaXd/tzEphec3K7yhoIHcuuoociwbS4WUwmH+SnHG3LGWAkjaTrJxZAdI8WRbBLdVAt1SoFi9DqzAPmGoW7hZ4cv1gcxsGxdWOthEoiUJyMc2rUH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