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1c4587"/>
          <w:sz w:val="20"/>
          <w:szCs w:val="20"/>
        </w:rPr>
      </w:pPr>
      <w:r w:rsidDel="00000000" w:rsidR="00000000" w:rsidRPr="00000000">
        <w:rPr>
          <w:color w:val="1c4587"/>
        </w:rPr>
        <w:drawing>
          <wp:inline distB="114300" distT="114300" distL="114300" distR="114300">
            <wp:extent cx="742950" cy="742950"/>
            <wp:effectExtent b="0" l="0" r="0" t="0"/>
            <wp:docPr id="1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42950" cy="7429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567" w:right="685" w:firstLine="0"/>
        <w:jc w:val="center"/>
        <w:rPr>
          <w:rFonts w:ascii="Italianno" w:cs="Italianno" w:eastAsia="Italianno" w:hAnsi="Italianno"/>
          <w:b w:val="1"/>
          <w:i w:val="1"/>
          <w:color w:val="1c4587"/>
          <w:sz w:val="44"/>
          <w:szCs w:val="44"/>
        </w:rPr>
      </w:pPr>
      <w:bookmarkStart w:colFirst="0" w:colLast="0" w:name="_heading=h.gjdgxs" w:id="0"/>
      <w:bookmarkEnd w:id="0"/>
      <w:r w:rsidDel="00000000" w:rsidR="00000000" w:rsidRPr="00000000">
        <w:rPr>
          <w:rFonts w:ascii="Italianno" w:cs="Italianno" w:eastAsia="Italianno" w:hAnsi="Italianno"/>
          <w:b w:val="1"/>
          <w:i w:val="1"/>
          <w:color w:val="1c4587"/>
          <w:sz w:val="44"/>
          <w:szCs w:val="44"/>
          <w:rtl w:val="0"/>
        </w:rPr>
        <w:t xml:space="preserve">Ministero dell ’Istruzione</w:t>
      </w:r>
    </w:p>
    <w:p w:rsidR="00000000" w:rsidDel="00000000" w:rsidP="00000000" w:rsidRDefault="00000000" w:rsidRPr="00000000" w14:paraId="00000003">
      <w:pPr>
        <w:pStyle w:val="Heading1"/>
        <w:ind w:left="567" w:right="685" w:firstLine="708"/>
        <w:rPr>
          <w:rFonts w:ascii="Verdana" w:cs="Verdana" w:eastAsia="Verdana" w:hAnsi="Verdana"/>
          <w:b w:val="1"/>
          <w:color w:val="1c4587"/>
        </w:rPr>
      </w:pPr>
      <w:r w:rsidDel="00000000" w:rsidR="00000000" w:rsidRPr="00000000">
        <w:rPr>
          <w:rFonts w:ascii="Verdana" w:cs="Verdana" w:eastAsia="Verdana" w:hAnsi="Verdana"/>
          <w:b w:val="1"/>
          <w:color w:val="1c4587"/>
          <w:sz w:val="28"/>
          <w:szCs w:val="28"/>
          <w:rtl w:val="0"/>
        </w:rPr>
        <w:t xml:space="preserve">      </w:t>
        <w:tab/>
        <w:t xml:space="preserve">  </w:t>
        <w:tab/>
        <w:t xml:space="preserve"> </w:t>
      </w:r>
      <w:r w:rsidDel="00000000" w:rsidR="00000000" w:rsidRPr="00000000">
        <w:rPr>
          <w:rFonts w:ascii="Verdana" w:cs="Verdana" w:eastAsia="Verdana" w:hAnsi="Verdana"/>
          <w:b w:val="1"/>
          <w:color w:val="1c4587"/>
          <w:rtl w:val="0"/>
        </w:rPr>
        <w:t xml:space="preserve"> Istituto Comprensivo Statale</w:t>
      </w:r>
    </w:p>
    <w:p w:rsidR="00000000" w:rsidDel="00000000" w:rsidP="00000000" w:rsidRDefault="00000000" w:rsidRPr="00000000" w14:paraId="00000004">
      <w:pPr>
        <w:pStyle w:val="Heading1"/>
        <w:ind w:right="-43"/>
        <w:jc w:val="center"/>
        <w:rPr>
          <w:rFonts w:ascii="Verdana" w:cs="Verdana" w:eastAsia="Verdana" w:hAnsi="Verdana"/>
          <w:b w:val="1"/>
          <w:color w:val="1c4587"/>
        </w:rPr>
      </w:pPr>
      <w:r w:rsidDel="00000000" w:rsidR="00000000" w:rsidRPr="00000000">
        <w:rPr>
          <w:rFonts w:ascii="Verdana" w:cs="Verdana" w:eastAsia="Verdana" w:hAnsi="Verdana"/>
          <w:b w:val="1"/>
          <w:color w:val="1c4587"/>
          <w:rtl w:val="0"/>
        </w:rPr>
        <w:t xml:space="preserve">Sant’Angelo in Vado – Mercatello sul Metauro – Borgo Pace</w:t>
      </w:r>
    </w:p>
    <w:p w:rsidR="00000000" w:rsidDel="00000000" w:rsidP="00000000" w:rsidRDefault="00000000" w:rsidRPr="00000000" w14:paraId="00000005">
      <w:pPr>
        <w:ind w:left="567" w:right="685" w:firstLine="0"/>
        <w:jc w:val="center"/>
        <w:rPr>
          <w:rFonts w:ascii="Verdana" w:cs="Verdana" w:eastAsia="Verdana" w:hAnsi="Verdana"/>
          <w:color w:val="1c4587"/>
          <w:sz w:val="18"/>
          <w:szCs w:val="18"/>
        </w:rPr>
      </w:pPr>
      <w:r w:rsidDel="00000000" w:rsidR="00000000" w:rsidRPr="00000000">
        <w:rPr>
          <w:rFonts w:ascii="Verdana" w:cs="Verdana" w:eastAsia="Verdana" w:hAnsi="Verdana"/>
          <w:color w:val="1c4587"/>
          <w:sz w:val="18"/>
          <w:szCs w:val="18"/>
          <w:rtl w:val="0"/>
        </w:rPr>
        <w:t xml:space="preserve">Via R.B.Powell n. 45 - 61048 Sant’Angelo in Vado - (PU) Tel. e Fax n. 0722/818546</w:t>
      </w:r>
    </w:p>
    <w:p w:rsidR="00000000" w:rsidDel="00000000" w:rsidP="00000000" w:rsidRDefault="00000000" w:rsidRPr="00000000" w14:paraId="00000006">
      <w:pPr>
        <w:jc w:val="center"/>
        <w:rPr>
          <w:rFonts w:ascii="Verdana" w:cs="Verdana" w:eastAsia="Verdana" w:hAnsi="Verdana"/>
          <w:color w:val="1c4587"/>
          <w:sz w:val="18"/>
          <w:szCs w:val="18"/>
        </w:rPr>
      </w:pPr>
      <w:r w:rsidDel="00000000" w:rsidR="00000000" w:rsidRPr="00000000">
        <w:rPr>
          <w:rFonts w:ascii="Verdana" w:cs="Verdana" w:eastAsia="Verdana" w:hAnsi="Verdana"/>
          <w:color w:val="1c4587"/>
          <w:sz w:val="18"/>
          <w:szCs w:val="18"/>
          <w:rtl w:val="0"/>
        </w:rPr>
        <w:t xml:space="preserve">E-mail:psic80400p@istruzione.it</w:t>
      </w:r>
      <w:hyperlink r:id="rId8">
        <w:r w:rsidDel="00000000" w:rsidR="00000000" w:rsidRPr="00000000">
          <w:rPr>
            <w:rFonts w:ascii="Verdana" w:cs="Verdana" w:eastAsia="Verdana" w:hAnsi="Verdana"/>
            <w:color w:val="1c4587"/>
            <w:sz w:val="18"/>
            <w:szCs w:val="18"/>
            <w:rtl w:val="0"/>
          </w:rPr>
          <w:t xml:space="preserve"> - PEC: </w:t>
        </w:r>
      </w:hyperlink>
      <w:r w:rsidDel="00000000" w:rsidR="00000000" w:rsidRPr="00000000">
        <w:rPr>
          <w:rFonts w:ascii="Verdana" w:cs="Verdana" w:eastAsia="Verdana" w:hAnsi="Verdana"/>
          <w:color w:val="1c4587"/>
          <w:sz w:val="18"/>
          <w:szCs w:val="18"/>
          <w:rtl w:val="0"/>
        </w:rPr>
        <w:t xml:space="preserve">psic80400p@pec.istruzione.it</w:t>
      </w:r>
    </w:p>
    <w:p w:rsidR="00000000" w:rsidDel="00000000" w:rsidP="00000000" w:rsidRDefault="00000000" w:rsidRPr="00000000" w14:paraId="00000007">
      <w:pPr>
        <w:jc w:val="center"/>
        <w:rPr>
          <w:rFonts w:ascii="Arial" w:cs="Arial" w:eastAsia="Arial" w:hAnsi="Arial"/>
          <w:sz w:val="22"/>
          <w:szCs w:val="22"/>
        </w:rPr>
      </w:pPr>
      <w:r w:rsidDel="00000000" w:rsidR="00000000" w:rsidRPr="00000000">
        <w:rPr>
          <w:rFonts w:ascii="Verdana" w:cs="Verdana" w:eastAsia="Verdana" w:hAnsi="Verdana"/>
          <w:color w:val="1c4587"/>
          <w:sz w:val="18"/>
          <w:szCs w:val="18"/>
          <w:rtl w:val="0"/>
        </w:rPr>
        <w:t xml:space="preserve">Codice Meccanografico PSIC80400P  -  Codice Fiscale 82006950412</w:t>
      </w:r>
      <w:r w:rsidDel="00000000" w:rsidR="00000000" w:rsidRPr="00000000">
        <w:rPr>
          <w:rtl w:val="0"/>
        </w:rPr>
      </w:r>
    </w:p>
    <w:tbl>
      <w:tblPr>
        <w:tblStyle w:val="Table1"/>
        <w:tblW w:w="964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820"/>
        <w:gridCol w:w="4820"/>
        <w:tblGridChange w:id="0">
          <w:tblGrid>
            <w:gridCol w:w="4820"/>
            <w:gridCol w:w="482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prot. n.1621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Sant’Angelo in Vado, 26.02.2022</w:t>
            </w:r>
          </w:p>
        </w:tc>
      </w:tr>
    </w:tbl>
    <w:p w:rsidR="00000000" w:rsidDel="00000000" w:rsidP="00000000" w:rsidRDefault="00000000" w:rsidRPr="00000000" w14:paraId="0000000A">
      <w:pPr>
        <w:jc w:val="left"/>
        <w:rPr>
          <w:rFonts w:ascii="Verdana" w:cs="Verdana" w:eastAsia="Verdana" w:hAnsi="Verdana"/>
          <w:sz w:val="20"/>
          <w:szCs w:val="20"/>
        </w:rPr>
      </w:pPr>
      <w:r w:rsidDel="00000000" w:rsidR="00000000" w:rsidRPr="00000000">
        <w:rPr>
          <w:rtl w:val="0"/>
        </w:rPr>
      </w:r>
    </w:p>
    <w:tbl>
      <w:tblPr>
        <w:tblStyle w:val="Table2"/>
        <w:tblW w:w="977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89"/>
        <w:gridCol w:w="4888"/>
        <w:tblGridChange w:id="0">
          <w:tblGrid>
            <w:gridCol w:w="4889"/>
            <w:gridCol w:w="4888"/>
          </w:tblGrid>
        </w:tblGridChange>
      </w:tblGrid>
      <w:tr>
        <w:trPr>
          <w:cantSplit w:val="0"/>
          <w:trHeight w:val="750"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B">
            <w:pPr>
              <w:spacing w:after="0" w:before="0" w:line="240" w:lineRule="auto"/>
              <w:rPr>
                <w:rFonts w:ascii="Verdana" w:cs="Verdana" w:eastAsia="Verdana" w:hAnsi="Verdan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C">
            <w:pPr>
              <w:spacing w:after="0" w:before="0" w:line="240" w:lineRule="auto"/>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D">
            <w:pPr>
              <w:spacing w:after="0" w:before="0" w:line="240" w:lineRule="auto"/>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Ai Docenti di IRC</w:t>
            </w:r>
          </w:p>
          <w:p w:rsidR="00000000" w:rsidDel="00000000" w:rsidP="00000000" w:rsidRDefault="00000000" w:rsidRPr="00000000" w14:paraId="0000000E">
            <w:pPr>
              <w:spacing w:after="0" w:before="0" w:line="240" w:lineRule="auto"/>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F">
            <w:pPr>
              <w:spacing w:after="0" w:before="0" w:line="240" w:lineRule="auto"/>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0">
            <w:pPr>
              <w:spacing w:after="0" w:before="0" w:line="240" w:lineRule="auto"/>
              <w:jc w:val="left"/>
              <w:rPr>
                <w:rFonts w:ascii="Verdana" w:cs="Verdana" w:eastAsia="Verdana" w:hAnsi="Verdana"/>
                <w:b w:val="1"/>
                <w:sz w:val="20"/>
                <w:szCs w:val="20"/>
              </w:rPr>
            </w:pPr>
            <w:r w:rsidDel="00000000" w:rsidR="00000000" w:rsidRPr="00000000">
              <w:rPr>
                <w:rtl w:val="0"/>
              </w:rPr>
            </w:r>
          </w:p>
        </w:tc>
      </w:tr>
    </w:tbl>
    <w:p w:rsidR="00000000" w:rsidDel="00000000" w:rsidP="00000000" w:rsidRDefault="00000000" w:rsidRPr="00000000" w14:paraId="00000011">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CIRCOLARE N. 98</w:t>
      </w:r>
    </w:p>
    <w:p w:rsidR="00000000" w:rsidDel="00000000" w:rsidP="00000000" w:rsidRDefault="00000000" w:rsidRPr="00000000" w14:paraId="00000012">
      <w:pPr>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3">
      <w:pPr>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Oggetto</w:t>
      </w:r>
      <w:r w:rsidDel="00000000" w:rsidR="00000000" w:rsidRPr="00000000">
        <w:rPr>
          <w:rtl w:val="0"/>
        </w:rPr>
        <w:t xml:space="preserve">:</w:t>
      </w:r>
      <w:r w:rsidDel="00000000" w:rsidR="00000000" w:rsidRPr="00000000">
        <w:rPr>
          <w:rFonts w:ascii="Verdana" w:cs="Verdana" w:eastAsia="Verdana" w:hAnsi="Verdana"/>
          <w:b w:val="1"/>
          <w:sz w:val="20"/>
          <w:szCs w:val="20"/>
          <w:rtl w:val="0"/>
        </w:rPr>
        <w:t xml:space="preserve"> Personale IRC ‐ richieste di trasformazione del rapporto di lavoro da tempo pieno a tempo  parziale e/o modifica oraria a.s. 2022/2023</w:t>
      </w:r>
    </w:p>
    <w:p w:rsidR="00000000" w:rsidDel="00000000" w:rsidP="00000000" w:rsidRDefault="00000000" w:rsidRPr="00000000" w14:paraId="00000014">
      <w:pPr>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 ricorda che l’O.M. n. 55 del 23/02/1998 stabilisce la scadenza per la presentazione delle domande  di trasformazione del rapporto di lavoro da tempo pieno a tempo parziale o di rientro a tempo pieno  o di trasformazione oraria del part time già concesso al 15 marzo di ogni anno.</w:t>
      </w:r>
    </w:p>
    <w:p w:rsidR="00000000" w:rsidDel="00000000" w:rsidP="00000000" w:rsidRDefault="00000000" w:rsidRPr="00000000" w14:paraId="00000016">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personale  interessato  dovrà  presentare  all’istituzione  scolastica  di  titolarità  o  di  servizio  la  domanda redatta in conformità dell’allegato n. 1 entro il termine indicato.</w:t>
      </w:r>
    </w:p>
    <w:p w:rsidR="00000000" w:rsidDel="00000000" w:rsidP="00000000" w:rsidRDefault="00000000" w:rsidRPr="00000000" w14:paraId="00000018">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trasformazione del rapporto di lavoro avrà la durata minima di due anni scolastici e si prorogherà  automaticamente di anno in anno in assenza di richiesta di reintegro a tempo pieno o di modifica  dell’orario di servizio.   Qualora  durante  il  periodo  di  vigenza  biennale  del  primo  contratto  di  part‐time  si  rendesse  necessaria una variazione di orario di servizio, in relazione alle esigenze didattiche ed organizzative della scuola, si procederà alla modifica.</w:t>
      </w:r>
    </w:p>
    <w:p w:rsidR="00000000" w:rsidDel="00000000" w:rsidP="00000000" w:rsidRDefault="00000000" w:rsidRPr="00000000" w14:paraId="0000001A">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variazione potrà essere definita dal Dirigente Scolastico  e comunicata a questo Ufficio, insieme alla richiesta del personale interessato. </w:t>
      </w:r>
    </w:p>
    <w:p w:rsidR="00000000" w:rsidDel="00000000" w:rsidP="00000000" w:rsidRDefault="00000000" w:rsidRPr="00000000" w14:paraId="0000001C">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rientro a tempo  pieno può trovare accoglimento solo se esplicitamente richiesto con l’allegato n. 2.   Tutte le variazioni dovranno rispettare il termine del 15 marzo per avere decorrenza dal successivo  primo settembre. </w:t>
      </w:r>
    </w:p>
    <w:p w:rsidR="00000000" w:rsidDel="00000000" w:rsidP="00000000" w:rsidRDefault="00000000" w:rsidRPr="00000000" w14:paraId="0000001E">
      <w:pPr>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F">
      <w:pPr>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20">
      <w:pPr>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21">
      <w:pPr>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22">
      <w:pPr>
        <w:jc w:val="both"/>
        <w:rPr>
          <w:rFonts w:ascii="Verdana" w:cs="Verdana" w:eastAsia="Verdana" w:hAnsi="Verdana"/>
          <w:b w:val="1"/>
          <w:sz w:val="20"/>
          <w:szCs w:val="20"/>
        </w:rPr>
      </w:pPr>
      <w:r w:rsidDel="00000000" w:rsidR="00000000" w:rsidRPr="00000000">
        <w:rPr>
          <w:rtl w:val="0"/>
        </w:rPr>
      </w:r>
    </w:p>
    <w:tbl>
      <w:tblPr>
        <w:tblStyle w:val="Table3"/>
        <w:tblW w:w="977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89"/>
        <w:gridCol w:w="4888"/>
        <w:tblGridChange w:id="0">
          <w:tblGrid>
            <w:gridCol w:w="4889"/>
            <w:gridCol w:w="48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23">
            <w:pPr>
              <w:spacing w:after="0" w:before="0" w:line="240" w:lineRule="auto"/>
              <w:rPr>
                <w:rFonts w:ascii="Verdana" w:cs="Verdana" w:eastAsia="Verdana" w:hAnsi="Verdan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24">
            <w:pPr>
              <w:spacing w:after="0" w:before="0" w:line="240" w:lineRule="auto"/>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IL DIRIGENTE SCOLASTICO</w:t>
            </w:r>
          </w:p>
          <w:p w:rsidR="00000000" w:rsidDel="00000000" w:rsidP="00000000" w:rsidRDefault="00000000" w:rsidRPr="00000000" w14:paraId="00000025">
            <w:pPr>
              <w:spacing w:after="0" w:before="0" w:line="240" w:lineRule="auto"/>
              <w:jc w:val="left"/>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             dott.ssa Sabrina Franciosi</w:t>
            </w:r>
          </w:p>
          <w:p w:rsidR="00000000" w:rsidDel="00000000" w:rsidP="00000000" w:rsidRDefault="00000000" w:rsidRPr="00000000" w14:paraId="00000026">
            <w:pPr>
              <w:spacing w:after="0" w:before="0" w:line="240" w:lineRule="auto"/>
              <w:jc w:val="center"/>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27">
            <w:pPr>
              <w:spacing w:after="0" w:before="0" w:line="240" w:lineRule="auto"/>
              <w:jc w:val="center"/>
              <w:rPr>
                <w:rFonts w:ascii="Verdana" w:cs="Verdana" w:eastAsia="Verdana" w:hAnsi="Verdana"/>
                <w:i w:val="1"/>
                <w:sz w:val="18"/>
                <w:szCs w:val="18"/>
              </w:rPr>
            </w:pPr>
            <w:r w:rsidDel="00000000" w:rsidR="00000000" w:rsidRPr="00000000">
              <w:rPr>
                <w:rFonts w:ascii="Verdana" w:cs="Verdana" w:eastAsia="Verdana" w:hAnsi="Verdana"/>
                <w:i w:val="1"/>
                <w:sz w:val="18"/>
                <w:szCs w:val="18"/>
                <w:rtl w:val="0"/>
              </w:rPr>
              <w:t xml:space="preserve">Firma autografa sostituita a mezzo stampa </w:t>
            </w:r>
          </w:p>
          <w:p w:rsidR="00000000" w:rsidDel="00000000" w:rsidP="00000000" w:rsidRDefault="00000000" w:rsidRPr="00000000" w14:paraId="00000028">
            <w:pPr>
              <w:spacing w:after="0" w:before="0" w:line="240" w:lineRule="auto"/>
              <w:jc w:val="center"/>
              <w:rPr>
                <w:sz w:val="18"/>
                <w:szCs w:val="18"/>
              </w:rPr>
            </w:pPr>
            <w:r w:rsidDel="00000000" w:rsidR="00000000" w:rsidRPr="00000000">
              <w:rPr>
                <w:rFonts w:ascii="Verdana" w:cs="Verdana" w:eastAsia="Verdana" w:hAnsi="Verdana"/>
                <w:i w:val="1"/>
                <w:sz w:val="18"/>
                <w:szCs w:val="18"/>
                <w:rtl w:val="0"/>
              </w:rPr>
              <w:t xml:space="preserve">ai sensi dell'art. 3 comma 2 del Dlgs. 39/93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29">
            <w:pPr>
              <w:spacing w:after="0" w:before="0" w:line="240" w:lineRule="auto"/>
              <w:rPr>
                <w:rFonts w:ascii="Verdana" w:cs="Verdana" w:eastAsia="Verdana" w:hAnsi="Verdan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2A">
            <w:pPr>
              <w:spacing w:after="0" w:before="0" w:line="240" w:lineRule="auto"/>
              <w:jc w:val="left"/>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r>
    </w:p>
    <w:sectPr>
      <w:headerReference r:id="rId9" w:type="default"/>
      <w:footerReference r:id="rId10" w:type="default"/>
      <w:pgSz w:h="16838" w:w="11906" w:orient="portrait"/>
      <w:pgMar w:bottom="1133.8582677165355" w:top="566.9291338582677" w:left="1133.8582677165355" w:right="1133.8582677165355"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Arial"/>
  <w:font w:name="Italianno">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talian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JJ27L4R+7AxTUIrJaB9U+8x9Vg==">AMUW2mVx0ZV91O6WdIVGcGX7tNloKaEfsZYQ4FpvljTjoIkdEPBzkyGxEk/OIvzl8f6fEaXVyrCKJi4e+Wk0xrCLxq0yrdMiCqBGaTzY/+8ZItCGJTaGZO0GCXgx4JAx1jo52aYhWZZA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